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附件4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大庆市人民医院药物临床试验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专用处方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360" w:lineRule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项目名称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:    </w:t>
      </w:r>
    </w:p>
    <w:p>
      <w:pPr>
        <w:spacing w:line="360" w:lineRule="auto"/>
        <w:rPr>
          <w:rFonts w:hint="eastAsia" w:ascii="仿宋" w:hAnsi="仿宋" w:eastAsia="仿宋" w:cs="仿宋"/>
          <w:b/>
          <w:sz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4"/>
        </w:rPr>
        <w:t>研究科室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:     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处方日期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:                 </w:t>
      </w:r>
    </w:p>
    <w:bookmarkEnd w:id="0"/>
    <w:p>
      <w:pPr>
        <w:spacing w:line="360" w:lineRule="auto"/>
        <w:rPr>
          <w:rFonts w:hint="default" w:ascii="仿宋" w:hAnsi="仿宋" w:eastAsia="仿宋" w:cs="仿宋"/>
          <w:b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受试者姓名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:          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筛选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号</w:t>
      </w:r>
      <w:r>
        <w:rPr>
          <w:rFonts w:hint="eastAsia" w:ascii="仿宋" w:hAnsi="仿宋" w:eastAsia="仿宋" w:cs="仿宋"/>
          <w:b/>
          <w:sz w:val="24"/>
          <w:lang w:val="en-US" w:eastAsia="zh-CN"/>
        </w:rPr>
        <w:t xml:space="preserve">:     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    访视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周期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   皮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试结果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:</w:t>
      </w:r>
    </w:p>
    <w:tbl>
      <w:tblPr>
        <w:tblStyle w:val="4"/>
        <w:tblpPr w:leftFromText="180" w:rightFromText="180" w:vertAnchor="page" w:horzAnchor="page" w:tblpX="1722" w:tblpY="5343"/>
        <w:tblOverlap w:val="never"/>
        <w:tblW w:w="863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0"/>
        <w:gridCol w:w="1225"/>
        <w:gridCol w:w="804"/>
        <w:gridCol w:w="108"/>
        <w:gridCol w:w="840"/>
        <w:gridCol w:w="1788"/>
        <w:gridCol w:w="468"/>
        <w:gridCol w:w="804"/>
        <w:gridCol w:w="803"/>
        <w:gridCol w:w="9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Rp: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药品名称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规格</w:t>
            </w:r>
          </w:p>
        </w:tc>
        <w:tc>
          <w:tcPr>
            <w:tcW w:w="9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22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随机号/药物编号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用量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用法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频次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94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9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9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9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9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9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9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9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4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9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29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研究者签字及日期    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发药人签字及日期</w:t>
            </w:r>
          </w:p>
        </w:tc>
        <w:tc>
          <w:tcPr>
            <w:tcW w:w="30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核对人签字及日期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6" w:hRule="atLeast"/>
        </w:trPr>
        <w:tc>
          <w:tcPr>
            <w:tcW w:w="29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</w:t>
            </w:r>
          </w:p>
        </w:tc>
        <w:tc>
          <w:tcPr>
            <w:tcW w:w="2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</w:t>
            </w:r>
          </w:p>
        </w:tc>
        <w:tc>
          <w:tcPr>
            <w:tcW w:w="302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   </w:t>
            </w:r>
          </w:p>
        </w:tc>
      </w:tr>
    </w:tbl>
    <w:p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临床诊断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  <w:r>
        <w:rPr>
          <w:rFonts w:hint="eastAsia" w:ascii="仿宋" w:hAnsi="仿宋" w:eastAsia="仿宋" w:cs="仿宋"/>
          <w:b/>
          <w:bCs/>
          <w:sz w:val="24"/>
          <w:szCs w:val="24"/>
        </w:rPr>
        <w:tab/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thinThickSmallGap" w:color="622423" w:sz="24" w:space="1"/>
      </w:pBdr>
      <w:rPr>
        <w:rFonts w:hint="eastAsia" w:ascii="Cambria" w:hAnsi="Cambria"/>
      </w:rPr>
    </w:pPr>
    <w:r>
      <w:rPr>
        <w:rFonts w:hint="eastAsia" w:ascii="Cambria" w:hAnsi="Cambria"/>
      </w:rPr>
      <w:t>版本号：</w:t>
    </w:r>
    <w:r>
      <w:rPr>
        <w:rFonts w:ascii="Cambria" w:hAnsi="Cambria"/>
      </w:rPr>
      <w:t>V</w:t>
    </w:r>
    <w:r>
      <w:rPr>
        <w:rFonts w:hint="eastAsia" w:ascii="Cambria" w:hAnsi="Cambria"/>
        <w:lang w:val="en-US" w:eastAsia="zh-CN"/>
      </w:rPr>
      <w:t>3</w:t>
    </w:r>
    <w:r>
      <w:rPr>
        <w:rFonts w:hint="eastAsia" w:ascii="Cambria" w:hAnsi="Cambria"/>
      </w:rPr>
      <w:t>.0</w:t>
    </w:r>
  </w:p>
  <w:p>
    <w:pPr>
      <w:pStyle w:val="2"/>
    </w:pPr>
    <w:r>
      <w:rPr>
        <w:rFonts w:hint="eastAsia" w:ascii="Cambria" w:hAnsi="Cambria"/>
      </w:rPr>
      <w:t>版本日期：20</w:t>
    </w:r>
    <w:r>
      <w:rPr>
        <w:rFonts w:hint="eastAsia" w:ascii="Cambria" w:hAnsi="Cambria"/>
        <w:lang w:eastAsia="zh-CN"/>
      </w:rPr>
      <w:t>23</w:t>
    </w:r>
    <w:r>
      <w:rPr>
        <w:rFonts w:hint="eastAsia" w:ascii="Cambria" w:hAnsi="Cambria"/>
      </w:rPr>
      <w:t>年</w:t>
    </w:r>
    <w:r>
      <w:rPr>
        <w:rFonts w:hint="eastAsia" w:ascii="Cambria" w:hAnsi="Cambria"/>
        <w:lang w:val="en-US" w:eastAsia="zh-CN"/>
      </w:rPr>
      <w:t>10</w:t>
    </w:r>
    <w:r>
      <w:rPr>
        <w:rFonts w:hint="eastAsia" w:ascii="Cambria" w:hAnsi="Cambria"/>
      </w:rPr>
      <w:t>月</w:t>
    </w:r>
    <w:r>
      <w:rPr>
        <w:rFonts w:hint="eastAsia" w:ascii="Cambria" w:hAnsi="Cambria"/>
        <w:lang w:val="en-US" w:eastAsia="zh-CN"/>
      </w:rPr>
      <w:t>30</w:t>
    </w:r>
    <w:r>
      <w:rPr>
        <w:rFonts w:hint="eastAsia" w:ascii="Cambria" w:hAnsi="Cambria"/>
      </w:rPr>
      <w:t>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  <w:u w:val="single"/>
      </w:rPr>
      <w:t>大庆市人民医院                                                           药物临床试验机构办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xNTRkMDdjY2Q5YWZlYjJhNjRhNmY0ZjBlMGNhNmYifQ=="/>
  </w:docVars>
  <w:rsids>
    <w:rsidRoot w:val="00000000"/>
    <w:rsid w:val="0A126D68"/>
    <w:rsid w:val="19CD1F2F"/>
    <w:rsid w:val="1D362000"/>
    <w:rsid w:val="1FDE0976"/>
    <w:rsid w:val="20D175AB"/>
    <w:rsid w:val="2A6C27BD"/>
    <w:rsid w:val="2CB0021B"/>
    <w:rsid w:val="2E1A2F03"/>
    <w:rsid w:val="39A75BBB"/>
    <w:rsid w:val="478F44F7"/>
    <w:rsid w:val="53F91BAA"/>
    <w:rsid w:val="579341CA"/>
    <w:rsid w:val="5C5333B2"/>
    <w:rsid w:val="5F6E3890"/>
    <w:rsid w:val="60042ADF"/>
    <w:rsid w:val="630834D7"/>
    <w:rsid w:val="678E5C0E"/>
    <w:rsid w:val="68F92E28"/>
    <w:rsid w:val="694A76A2"/>
    <w:rsid w:val="6C070621"/>
    <w:rsid w:val="6C833BE5"/>
    <w:rsid w:val="6D341009"/>
    <w:rsid w:val="71E64513"/>
    <w:rsid w:val="74480B27"/>
    <w:rsid w:val="752523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王艳铭</cp:lastModifiedBy>
  <cp:lastPrinted>2023-11-08T04:51:00Z</cp:lastPrinted>
  <dcterms:modified xsi:type="dcterms:W3CDTF">2023-12-25T00:20:16Z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65A1C40170594A9EAD42192D3BF23289_13</vt:lpwstr>
  </property>
</Properties>
</file>